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44" w:rsidRPr="00955E44" w:rsidRDefault="00955E44" w:rsidP="00955E44">
      <w:pPr>
        <w:spacing w:after="0" w:line="255" w:lineRule="atLeast"/>
        <w:jc w:val="both"/>
        <w:rPr>
          <w:rFonts w:ascii="Calibri" w:eastAsia="Times New Roman" w:hAnsi="Calibri" w:cs="Calibri"/>
          <w:color w:val="616161"/>
          <w:sz w:val="20"/>
          <w:szCs w:val="20"/>
        </w:rPr>
      </w:pPr>
      <w:r w:rsidRPr="00955E44">
        <w:rPr>
          <w:rFonts w:ascii="Calibri" w:eastAsia="Times New Roman" w:hAnsi="Calibri" w:cs="Calibri"/>
          <w:color w:val="616161"/>
          <w:sz w:val="20"/>
          <w:szCs w:val="20"/>
        </w:rPr>
        <w:t xml:space="preserve">The </w:t>
      </w:r>
      <w:r w:rsidRPr="00955E44">
        <w:rPr>
          <w:rFonts w:ascii="Calibri" w:eastAsia="Times New Roman" w:hAnsi="Calibri" w:cs="Calibri"/>
          <w:i/>
          <w:iCs/>
          <w:color w:val="616161"/>
          <w:sz w:val="20"/>
          <w:szCs w:val="20"/>
        </w:rPr>
        <w:t>Iowa Community Foundations Initiative</w:t>
      </w:r>
      <w:r w:rsidRPr="00955E44">
        <w:rPr>
          <w:rFonts w:ascii="Calibri" w:eastAsia="Times New Roman" w:hAnsi="Calibri" w:cs="Calibri"/>
          <w:color w:val="616161"/>
          <w:sz w:val="20"/>
          <w:szCs w:val="20"/>
        </w:rPr>
        <w:t xml:space="preserve"> is a core program area for the Iowa Council of Foundations (ICoF) in its role as the state's Lead Philanthropic Entity—a designation we are proud to have held since 2004. The Initiative helps host and affiliate community foundations carry out their missions more effectively through a variety of activities, including the annual CONNECT conference, access to webinars and other educational opportunities, and marketing support.</w:t>
      </w:r>
    </w:p>
    <w:p w:rsidR="00955E44" w:rsidRPr="00955E44" w:rsidRDefault="00955E44" w:rsidP="00955E44">
      <w:pPr>
        <w:spacing w:after="0" w:line="240" w:lineRule="auto"/>
        <w:rPr>
          <w:rFonts w:ascii="Times New Roman" w:eastAsia="Times New Roman" w:hAnsi="Times New Roman" w:cs="Times New Roman"/>
          <w:sz w:val="24"/>
          <w:szCs w:val="24"/>
        </w:rPr>
      </w:pPr>
    </w:p>
    <w:p w:rsidR="00955E44" w:rsidRPr="00955E44" w:rsidRDefault="00955E44" w:rsidP="00955E44">
      <w:pPr>
        <w:spacing w:after="0" w:line="255" w:lineRule="atLeast"/>
        <w:jc w:val="both"/>
        <w:rPr>
          <w:rFonts w:ascii="Calibri" w:eastAsia="Times New Roman" w:hAnsi="Calibri" w:cs="Calibri"/>
          <w:color w:val="616161"/>
          <w:sz w:val="20"/>
          <w:szCs w:val="20"/>
        </w:rPr>
      </w:pPr>
      <w:r w:rsidRPr="00955E44">
        <w:rPr>
          <w:rFonts w:ascii="Calibri" w:eastAsia="Times New Roman" w:hAnsi="Calibri" w:cs="Calibri"/>
          <w:color w:val="616161"/>
          <w:sz w:val="20"/>
          <w:szCs w:val="20"/>
        </w:rPr>
        <w:t xml:space="preserve">In keeping with these efforts, ICoF plans to offer the </w:t>
      </w:r>
      <w:r w:rsidRPr="00955E44">
        <w:rPr>
          <w:rFonts w:ascii="Calibri" w:eastAsia="Times New Roman" w:hAnsi="Calibri" w:cs="Calibri"/>
          <w:i/>
          <w:iCs/>
          <w:color w:val="616161"/>
          <w:sz w:val="20"/>
          <w:szCs w:val="20"/>
        </w:rPr>
        <w:t>Iowa Council of Foundation's Community Foundation Capacity Building Grant Program</w:t>
      </w:r>
      <w:r w:rsidRPr="00955E44">
        <w:rPr>
          <w:rFonts w:ascii="Calibri" w:eastAsia="Times New Roman" w:hAnsi="Calibri" w:cs="Calibri"/>
          <w:color w:val="616161"/>
          <w:sz w:val="20"/>
          <w:szCs w:val="20"/>
        </w:rPr>
        <w:t xml:space="preserve"> again in 2017. The purpose of this grant program is to support opportunities for qualified community foundations and their affiliates to engage in activities that increase their ability to grow/build sustainable endowments. The capacity building grant program's intent is to allow community foundations to secure the professional and/or timely assistance necessary to enhance their organizational capacity as well as address important issues of fund development and effectiveness. Formerly </w:t>
      </w:r>
      <w:proofErr w:type="spellStart"/>
      <w:r w:rsidRPr="00955E44">
        <w:rPr>
          <w:rFonts w:ascii="Calibri" w:eastAsia="Times New Roman" w:hAnsi="Calibri" w:cs="Calibri"/>
          <w:color w:val="616161"/>
          <w:sz w:val="20"/>
          <w:szCs w:val="20"/>
        </w:rPr>
        <w:t>know</w:t>
      </w:r>
      <w:proofErr w:type="spellEnd"/>
      <w:r w:rsidRPr="00955E44">
        <w:rPr>
          <w:rFonts w:ascii="Calibri" w:eastAsia="Times New Roman" w:hAnsi="Calibri" w:cs="Calibri"/>
          <w:color w:val="616161"/>
          <w:sz w:val="20"/>
          <w:szCs w:val="20"/>
        </w:rPr>
        <w:t xml:space="preserve"> as the ICoF Staff-Like Capacity Grants Program, the Community Foundation Capacity Building Program is expanding beyond staffing support in an effort to achieve a greater, more measurable impact on endowment growth for affiliate community foundations.</w:t>
      </w:r>
    </w:p>
    <w:p w:rsidR="00955E44" w:rsidRPr="00955E44" w:rsidRDefault="00955E44" w:rsidP="00955E44">
      <w:pPr>
        <w:spacing w:after="0" w:line="255" w:lineRule="atLeast"/>
        <w:jc w:val="both"/>
        <w:rPr>
          <w:rFonts w:ascii="Calibri" w:eastAsia="Times New Roman" w:hAnsi="Calibri" w:cs="Calibri"/>
          <w:color w:val="616161"/>
          <w:sz w:val="20"/>
          <w:szCs w:val="20"/>
        </w:rPr>
      </w:pPr>
    </w:p>
    <w:p w:rsidR="00955E44" w:rsidRPr="00955E44" w:rsidRDefault="00955E44" w:rsidP="00955E44">
      <w:pPr>
        <w:spacing w:after="0" w:line="255" w:lineRule="atLeast"/>
        <w:jc w:val="both"/>
        <w:rPr>
          <w:rFonts w:ascii="Calibri" w:eastAsia="Times New Roman" w:hAnsi="Calibri" w:cs="Calibri"/>
          <w:color w:val="616161"/>
          <w:sz w:val="20"/>
          <w:szCs w:val="20"/>
        </w:rPr>
      </w:pPr>
      <w:r w:rsidRPr="00955E44">
        <w:rPr>
          <w:rFonts w:ascii="Calibri" w:eastAsia="Times New Roman" w:hAnsi="Calibri" w:cs="Calibri"/>
          <w:color w:val="616161"/>
          <w:sz w:val="20"/>
          <w:szCs w:val="20"/>
        </w:rPr>
        <w:t>You can view the </w:t>
      </w:r>
      <w:hyperlink r:id="rId5" w:tgtFrame="_blank" w:history="1">
        <w:r w:rsidRPr="00955E44">
          <w:rPr>
            <w:rFonts w:ascii="Calibri" w:eastAsia="Times New Roman" w:hAnsi="Calibri" w:cs="Calibri"/>
            <w:color w:val="A96F37"/>
            <w:sz w:val="20"/>
            <w:szCs w:val="20"/>
            <w:u w:val="single"/>
          </w:rPr>
          <w:t>Capacity Building Grants Webinar recording from January 17 here</w:t>
        </w:r>
      </w:hyperlink>
      <w:r w:rsidRPr="00955E44">
        <w:rPr>
          <w:rFonts w:ascii="Calibri" w:eastAsia="Times New Roman" w:hAnsi="Calibri" w:cs="Calibri"/>
          <w:color w:val="616161"/>
          <w:sz w:val="20"/>
          <w:szCs w:val="20"/>
        </w:rPr>
        <w:t xml:space="preserve">. </w:t>
      </w:r>
      <w:r w:rsidRPr="00955E44">
        <w:rPr>
          <w:rFonts w:ascii="Calibri" w:eastAsia="Times New Roman" w:hAnsi="Calibri" w:cs="Calibri"/>
          <w:b/>
          <w:bCs/>
          <w:color w:val="616161"/>
          <w:sz w:val="20"/>
          <w:szCs w:val="20"/>
          <w:u w:val="single"/>
        </w:rPr>
        <w:t>Guidelines and details will be released following the webinar.</w:t>
      </w:r>
    </w:p>
    <w:p w:rsidR="00955E44" w:rsidRPr="00955E44" w:rsidRDefault="00955E44" w:rsidP="00955E44">
      <w:pPr>
        <w:spacing w:after="0" w:line="240" w:lineRule="auto"/>
        <w:rPr>
          <w:rFonts w:ascii="Times New Roman" w:eastAsia="Times New Roman" w:hAnsi="Times New Roman" w:cs="Times New Roman"/>
          <w:sz w:val="24"/>
          <w:szCs w:val="24"/>
        </w:rPr>
      </w:pPr>
    </w:p>
    <w:p w:rsidR="00955E44" w:rsidRPr="00955E44" w:rsidRDefault="00955E44" w:rsidP="00955E44">
      <w:pPr>
        <w:spacing w:after="0" w:line="240" w:lineRule="auto"/>
        <w:rPr>
          <w:rFonts w:ascii="Times New Roman" w:eastAsia="Times New Roman" w:hAnsi="Times New Roman" w:cs="Times New Roman"/>
          <w:sz w:val="24"/>
          <w:szCs w:val="24"/>
        </w:rPr>
      </w:pPr>
      <w:r w:rsidRPr="00955E44">
        <w:rPr>
          <w:rFonts w:ascii="Times New Roman" w:eastAsia="Times New Roman" w:hAnsi="Times New Roman" w:cs="Times New Roman"/>
          <w:sz w:val="24"/>
          <w:szCs w:val="24"/>
        </w:rPr>
        <w:t>Five Things You Need to Know: </w:t>
      </w:r>
    </w:p>
    <w:p w:rsidR="00955E44" w:rsidRPr="00955E44" w:rsidRDefault="00955E44" w:rsidP="00955E44">
      <w:pPr>
        <w:spacing w:after="0" w:line="240" w:lineRule="auto"/>
        <w:rPr>
          <w:rFonts w:ascii="Times New Roman" w:eastAsia="Times New Roman" w:hAnsi="Times New Roman" w:cs="Times New Roman"/>
          <w:sz w:val="24"/>
          <w:szCs w:val="24"/>
        </w:rPr>
      </w:pPr>
      <w:r w:rsidRPr="00955E44">
        <w:rPr>
          <w:rFonts w:ascii="Times New Roman" w:eastAsia="Times New Roman" w:hAnsi="Times New Roman" w:cs="Times New Roman"/>
          <w:sz w:val="24"/>
          <w:szCs w:val="24"/>
        </w:rPr>
        <w:t>1. The Deadlines.</w:t>
      </w:r>
    </w:p>
    <w:p w:rsidR="00955E44" w:rsidRPr="00955E44" w:rsidRDefault="00955E44" w:rsidP="00955E44">
      <w:pPr>
        <w:spacing w:after="0" w:line="240" w:lineRule="auto"/>
        <w:rPr>
          <w:rFonts w:ascii="Times New Roman" w:eastAsia="Times New Roman" w:hAnsi="Times New Roman" w:cs="Times New Roman"/>
          <w:sz w:val="24"/>
          <w:szCs w:val="24"/>
        </w:rPr>
      </w:pPr>
      <w:r w:rsidRPr="00955E44">
        <w:rPr>
          <w:rFonts w:ascii="Times New Roman" w:eastAsia="Times New Roman" w:hAnsi="Times New Roman" w:cs="Times New Roman"/>
          <w:sz w:val="24"/>
          <w:szCs w:val="24"/>
        </w:rPr>
        <w:t>The Eligibility Pre-Application is available January 17-February 17.  Once your Eligibility Application is approved, you will be provided with a full grant application. The full grant application submission deadline is Friday, March 31, 2017. No applications will be received after 5:00 p.m. on this date. Grant recipients will be announced in May 2017 and recipients will receive their grant funding shortly thereafter.</w:t>
      </w:r>
    </w:p>
    <w:p w:rsidR="00955E44" w:rsidRPr="00955E44" w:rsidRDefault="00955E44" w:rsidP="00955E44">
      <w:pPr>
        <w:spacing w:after="0" w:line="240" w:lineRule="auto"/>
        <w:rPr>
          <w:rFonts w:ascii="Times New Roman" w:eastAsia="Times New Roman" w:hAnsi="Times New Roman" w:cs="Times New Roman"/>
          <w:sz w:val="24"/>
          <w:szCs w:val="24"/>
        </w:rPr>
      </w:pPr>
    </w:p>
    <w:p w:rsidR="00955E44" w:rsidRPr="00955E44" w:rsidRDefault="00955E44" w:rsidP="00955E44">
      <w:pPr>
        <w:spacing w:after="0" w:line="240" w:lineRule="auto"/>
        <w:rPr>
          <w:rFonts w:ascii="Times New Roman" w:eastAsia="Times New Roman" w:hAnsi="Times New Roman" w:cs="Times New Roman"/>
          <w:sz w:val="24"/>
          <w:szCs w:val="24"/>
        </w:rPr>
      </w:pPr>
      <w:r w:rsidRPr="00955E44">
        <w:rPr>
          <w:rFonts w:ascii="Times New Roman" w:eastAsia="Times New Roman" w:hAnsi="Times New Roman" w:cs="Times New Roman"/>
          <w:sz w:val="24"/>
          <w:szCs w:val="24"/>
        </w:rPr>
        <w:t>2. The Guidelines and Link to Pre-Application. </w:t>
      </w:r>
    </w:p>
    <w:p w:rsidR="00955E44" w:rsidRPr="00955E44" w:rsidRDefault="00955E44" w:rsidP="00955E44">
      <w:pPr>
        <w:spacing w:after="0" w:line="240" w:lineRule="auto"/>
        <w:rPr>
          <w:rFonts w:ascii="Times New Roman" w:eastAsia="Times New Roman" w:hAnsi="Times New Roman" w:cs="Times New Roman"/>
          <w:sz w:val="24"/>
          <w:szCs w:val="24"/>
        </w:rPr>
      </w:pPr>
      <w:hyperlink r:id="rId6" w:history="1">
        <w:r w:rsidRPr="00955E44">
          <w:rPr>
            <w:rFonts w:ascii="Times New Roman" w:eastAsia="Times New Roman" w:hAnsi="Times New Roman" w:cs="Times New Roman"/>
            <w:color w:val="0000FF"/>
            <w:sz w:val="24"/>
            <w:szCs w:val="24"/>
            <w:u w:val="single"/>
          </w:rPr>
          <w:t>Click here to access the guidelines</w:t>
        </w:r>
      </w:hyperlink>
      <w:r w:rsidRPr="00955E44">
        <w:rPr>
          <w:rFonts w:ascii="Times New Roman" w:eastAsia="Times New Roman" w:hAnsi="Times New Roman" w:cs="Times New Roman"/>
          <w:sz w:val="24"/>
          <w:szCs w:val="24"/>
        </w:rPr>
        <w:t xml:space="preserve"> and</w:t>
      </w:r>
      <w:hyperlink r:id="rId7" w:tgtFrame="_blank" w:history="1">
        <w:r w:rsidRPr="00955E44">
          <w:rPr>
            <w:rFonts w:ascii="Times New Roman" w:eastAsia="Times New Roman" w:hAnsi="Times New Roman" w:cs="Times New Roman"/>
            <w:color w:val="0000FF"/>
            <w:sz w:val="24"/>
            <w:szCs w:val="24"/>
            <w:u w:val="single"/>
          </w:rPr>
          <w:t xml:space="preserve"> click here to access the pre-application</w:t>
        </w:r>
      </w:hyperlink>
      <w:r w:rsidRPr="00955E44">
        <w:rPr>
          <w:rFonts w:ascii="Times New Roman" w:eastAsia="Times New Roman" w:hAnsi="Times New Roman" w:cs="Times New Roman"/>
          <w:sz w:val="24"/>
          <w:szCs w:val="24"/>
        </w:rPr>
        <w:t>.</w:t>
      </w:r>
    </w:p>
    <w:p w:rsidR="00955E44" w:rsidRPr="00955E44" w:rsidRDefault="00955E44" w:rsidP="00955E44">
      <w:pPr>
        <w:spacing w:after="0" w:line="240" w:lineRule="auto"/>
        <w:rPr>
          <w:rFonts w:ascii="Times New Roman" w:eastAsia="Times New Roman" w:hAnsi="Times New Roman" w:cs="Times New Roman"/>
          <w:sz w:val="24"/>
          <w:szCs w:val="24"/>
        </w:rPr>
      </w:pPr>
    </w:p>
    <w:p w:rsidR="00955E44" w:rsidRPr="00955E44" w:rsidRDefault="00955E44" w:rsidP="00955E44">
      <w:pPr>
        <w:spacing w:after="0" w:line="240" w:lineRule="auto"/>
        <w:rPr>
          <w:rFonts w:ascii="Times New Roman" w:eastAsia="Times New Roman" w:hAnsi="Times New Roman" w:cs="Times New Roman"/>
          <w:sz w:val="24"/>
          <w:szCs w:val="24"/>
        </w:rPr>
      </w:pPr>
      <w:r w:rsidRPr="00955E44">
        <w:rPr>
          <w:rFonts w:ascii="Times New Roman" w:eastAsia="Times New Roman" w:hAnsi="Times New Roman" w:cs="Times New Roman"/>
          <w:sz w:val="24"/>
          <w:szCs w:val="24"/>
        </w:rPr>
        <w:t>3. January 17 Capacity Grant Building Program Webinar.</w:t>
      </w:r>
    </w:p>
    <w:p w:rsidR="00955E44" w:rsidRPr="00955E44" w:rsidRDefault="00955E44" w:rsidP="00955E44">
      <w:pPr>
        <w:spacing w:after="0" w:line="240" w:lineRule="auto"/>
        <w:rPr>
          <w:rFonts w:ascii="Times New Roman" w:eastAsia="Times New Roman" w:hAnsi="Times New Roman" w:cs="Times New Roman"/>
          <w:sz w:val="24"/>
          <w:szCs w:val="24"/>
        </w:rPr>
      </w:pPr>
      <w:r w:rsidRPr="00955E44">
        <w:rPr>
          <w:rFonts w:ascii="Times New Roman" w:eastAsia="Times New Roman" w:hAnsi="Times New Roman" w:cs="Times New Roman"/>
          <w:sz w:val="24"/>
          <w:szCs w:val="24"/>
        </w:rPr>
        <w:t xml:space="preserve">ICoF is hosting a webinar Tuesday, January 17 at 10 </w:t>
      </w:r>
      <w:proofErr w:type="gramStart"/>
      <w:r w:rsidRPr="00955E44">
        <w:rPr>
          <w:rFonts w:ascii="Times New Roman" w:eastAsia="Times New Roman" w:hAnsi="Times New Roman" w:cs="Times New Roman"/>
          <w:sz w:val="24"/>
          <w:szCs w:val="24"/>
        </w:rPr>
        <w:t>am  regarding</w:t>
      </w:r>
      <w:proofErr w:type="gramEnd"/>
      <w:r w:rsidRPr="00955E44">
        <w:rPr>
          <w:rFonts w:ascii="Times New Roman" w:eastAsia="Times New Roman" w:hAnsi="Times New Roman" w:cs="Times New Roman"/>
          <w:sz w:val="24"/>
          <w:szCs w:val="24"/>
        </w:rPr>
        <w:t xml:space="preserve"> the 2017 Capacity Building Grant Program.  This webinar will provide you with information about how the application process </w:t>
      </w:r>
      <w:proofErr w:type="gramStart"/>
      <w:r w:rsidRPr="00955E44">
        <w:rPr>
          <w:rFonts w:ascii="Times New Roman" w:eastAsia="Times New Roman" w:hAnsi="Times New Roman" w:cs="Times New Roman"/>
          <w:sz w:val="24"/>
          <w:szCs w:val="24"/>
        </w:rPr>
        <w:t>works,</w:t>
      </w:r>
      <w:proofErr w:type="gramEnd"/>
      <w:r w:rsidRPr="00955E44">
        <w:rPr>
          <w:rFonts w:ascii="Times New Roman" w:eastAsia="Times New Roman" w:hAnsi="Times New Roman" w:cs="Times New Roman"/>
          <w:sz w:val="24"/>
          <w:szCs w:val="24"/>
        </w:rPr>
        <w:t xml:space="preserve"> examples of successful past grants and an opportunity to ask any questions you have about this grant program.  The webinar will last approximately 30 minutes.  </w:t>
      </w:r>
      <w:hyperlink r:id="rId8" w:tgtFrame="_blank" w:history="1">
        <w:r w:rsidRPr="00955E44">
          <w:rPr>
            <w:rFonts w:ascii="Times New Roman" w:eastAsia="Times New Roman" w:hAnsi="Times New Roman" w:cs="Times New Roman"/>
            <w:color w:val="0000FF"/>
            <w:sz w:val="24"/>
            <w:szCs w:val="24"/>
            <w:u w:val="single"/>
          </w:rPr>
          <w:t xml:space="preserve">Here is a link to additional information </w:t>
        </w:r>
        <w:proofErr w:type="gramStart"/>
        <w:r w:rsidRPr="00955E44">
          <w:rPr>
            <w:rFonts w:ascii="Times New Roman" w:eastAsia="Times New Roman" w:hAnsi="Times New Roman" w:cs="Times New Roman"/>
            <w:color w:val="0000FF"/>
            <w:sz w:val="24"/>
            <w:szCs w:val="24"/>
            <w:u w:val="single"/>
          </w:rPr>
          <w:t>and  registration</w:t>
        </w:r>
        <w:proofErr w:type="gramEnd"/>
        <w:r w:rsidRPr="00955E44">
          <w:rPr>
            <w:rFonts w:ascii="Times New Roman" w:eastAsia="Times New Roman" w:hAnsi="Times New Roman" w:cs="Times New Roman"/>
            <w:color w:val="0000FF"/>
            <w:sz w:val="24"/>
            <w:szCs w:val="24"/>
            <w:u w:val="single"/>
          </w:rPr>
          <w:t xml:space="preserve"> for you or to share with your affiliates</w:t>
        </w:r>
      </w:hyperlink>
      <w:r w:rsidRPr="00955E44">
        <w:rPr>
          <w:rFonts w:ascii="Times New Roman" w:eastAsia="Times New Roman" w:hAnsi="Times New Roman" w:cs="Times New Roman"/>
          <w:sz w:val="24"/>
          <w:szCs w:val="24"/>
        </w:rPr>
        <w:t>.</w:t>
      </w:r>
    </w:p>
    <w:p w:rsidR="00955E44" w:rsidRPr="00955E44" w:rsidRDefault="00955E44" w:rsidP="00955E44">
      <w:pPr>
        <w:spacing w:after="0" w:line="240" w:lineRule="auto"/>
        <w:rPr>
          <w:rFonts w:ascii="Times New Roman" w:eastAsia="Times New Roman" w:hAnsi="Times New Roman" w:cs="Times New Roman"/>
          <w:sz w:val="24"/>
          <w:szCs w:val="24"/>
        </w:rPr>
      </w:pPr>
    </w:p>
    <w:p w:rsidR="00955E44" w:rsidRPr="00955E44" w:rsidRDefault="00955E44" w:rsidP="00955E44">
      <w:pPr>
        <w:spacing w:after="0" w:line="240" w:lineRule="auto"/>
        <w:rPr>
          <w:rFonts w:ascii="Times New Roman" w:eastAsia="Times New Roman" w:hAnsi="Times New Roman" w:cs="Times New Roman"/>
          <w:sz w:val="24"/>
          <w:szCs w:val="24"/>
        </w:rPr>
      </w:pPr>
      <w:r w:rsidRPr="00955E44">
        <w:rPr>
          <w:rFonts w:ascii="Times New Roman" w:eastAsia="Times New Roman" w:hAnsi="Times New Roman" w:cs="Times New Roman"/>
          <w:sz w:val="24"/>
          <w:szCs w:val="24"/>
        </w:rPr>
        <w:t>4. The Review Process.</w:t>
      </w:r>
    </w:p>
    <w:p w:rsidR="00955E44" w:rsidRPr="00955E44" w:rsidRDefault="00955E44" w:rsidP="00955E44">
      <w:pPr>
        <w:spacing w:after="0" w:line="240" w:lineRule="auto"/>
        <w:rPr>
          <w:rFonts w:ascii="Times New Roman" w:eastAsia="Times New Roman" w:hAnsi="Times New Roman" w:cs="Times New Roman"/>
          <w:sz w:val="24"/>
          <w:szCs w:val="24"/>
        </w:rPr>
      </w:pPr>
      <w:r w:rsidRPr="00955E44">
        <w:rPr>
          <w:rFonts w:ascii="Times New Roman" w:eastAsia="Times New Roman" w:hAnsi="Times New Roman" w:cs="Times New Roman"/>
          <w:sz w:val="24"/>
          <w:szCs w:val="24"/>
        </w:rPr>
        <w:t>Recipients will be selected through a competitive application process. Preference will be given to applications that provide clear strategies for growing endowment funds as opposed to mere administrative support.</w:t>
      </w:r>
    </w:p>
    <w:p w:rsidR="00955E44" w:rsidRPr="00955E44" w:rsidRDefault="00955E44" w:rsidP="00955E44">
      <w:pPr>
        <w:spacing w:after="0" w:line="240" w:lineRule="auto"/>
        <w:rPr>
          <w:rFonts w:ascii="Times New Roman" w:eastAsia="Times New Roman" w:hAnsi="Times New Roman" w:cs="Times New Roman"/>
          <w:sz w:val="24"/>
          <w:szCs w:val="24"/>
        </w:rPr>
      </w:pPr>
    </w:p>
    <w:p w:rsidR="00955E44" w:rsidRPr="00955E44" w:rsidRDefault="00955E44" w:rsidP="00955E44">
      <w:pPr>
        <w:spacing w:after="0" w:line="240" w:lineRule="auto"/>
        <w:rPr>
          <w:rFonts w:ascii="Times New Roman" w:eastAsia="Times New Roman" w:hAnsi="Times New Roman" w:cs="Times New Roman"/>
          <w:sz w:val="24"/>
          <w:szCs w:val="24"/>
        </w:rPr>
      </w:pPr>
      <w:r w:rsidRPr="00955E44">
        <w:rPr>
          <w:rFonts w:ascii="Times New Roman" w:eastAsia="Times New Roman" w:hAnsi="Times New Roman" w:cs="Times New Roman"/>
          <w:sz w:val="24"/>
          <w:szCs w:val="24"/>
        </w:rPr>
        <w:t>5. The Awards. </w:t>
      </w:r>
    </w:p>
    <w:p w:rsidR="00955E44" w:rsidRPr="00955E44" w:rsidRDefault="00955E44" w:rsidP="00955E44">
      <w:pPr>
        <w:spacing w:after="0" w:line="240" w:lineRule="auto"/>
        <w:rPr>
          <w:rFonts w:ascii="Times New Roman" w:eastAsia="Times New Roman" w:hAnsi="Times New Roman" w:cs="Times New Roman"/>
          <w:sz w:val="24"/>
          <w:szCs w:val="24"/>
        </w:rPr>
      </w:pPr>
      <w:r w:rsidRPr="00955E44">
        <w:rPr>
          <w:rFonts w:ascii="Times New Roman" w:eastAsia="Times New Roman" w:hAnsi="Times New Roman" w:cs="Times New Roman"/>
          <w:sz w:val="24"/>
          <w:szCs w:val="24"/>
        </w:rPr>
        <w:t>Grant awards are anticipated to be in the range of $1,000 - $15,000.</w:t>
      </w:r>
    </w:p>
    <w:p w:rsidR="00955E44" w:rsidRPr="00955E44" w:rsidRDefault="00955E44" w:rsidP="00955E44">
      <w:pPr>
        <w:spacing w:after="0" w:line="240" w:lineRule="auto"/>
        <w:rPr>
          <w:rFonts w:ascii="Times New Roman" w:eastAsia="Times New Roman" w:hAnsi="Times New Roman" w:cs="Times New Roman"/>
          <w:sz w:val="24"/>
          <w:szCs w:val="24"/>
        </w:rPr>
      </w:pPr>
    </w:p>
    <w:p w:rsidR="00955E44" w:rsidRPr="00955E44" w:rsidRDefault="00955E44" w:rsidP="00955E44">
      <w:pPr>
        <w:spacing w:after="0" w:line="240" w:lineRule="auto"/>
        <w:rPr>
          <w:rFonts w:ascii="Times New Roman" w:eastAsia="Times New Roman" w:hAnsi="Times New Roman" w:cs="Times New Roman"/>
          <w:sz w:val="24"/>
          <w:szCs w:val="24"/>
        </w:rPr>
      </w:pPr>
      <w:r w:rsidRPr="00955E44">
        <w:rPr>
          <w:rFonts w:ascii="Times New Roman" w:eastAsia="Times New Roman" w:hAnsi="Times New Roman" w:cs="Times New Roman"/>
          <w:sz w:val="24"/>
          <w:szCs w:val="24"/>
        </w:rPr>
        <w:t>6. The Match Requirement.</w:t>
      </w:r>
    </w:p>
    <w:p w:rsidR="00955E44" w:rsidRPr="00955E44" w:rsidRDefault="00955E44" w:rsidP="00955E44">
      <w:pPr>
        <w:spacing w:after="0" w:line="240" w:lineRule="auto"/>
        <w:rPr>
          <w:rFonts w:ascii="Times New Roman" w:eastAsia="Times New Roman" w:hAnsi="Times New Roman" w:cs="Times New Roman"/>
          <w:sz w:val="24"/>
          <w:szCs w:val="24"/>
        </w:rPr>
      </w:pPr>
      <w:r w:rsidRPr="00955E44">
        <w:rPr>
          <w:rFonts w:ascii="Times New Roman" w:eastAsia="Times New Roman" w:hAnsi="Times New Roman" w:cs="Times New Roman"/>
          <w:sz w:val="24"/>
          <w:szCs w:val="24"/>
        </w:rPr>
        <w:t>To demonstrate commitment to the project, a 50 percent cash match is required.</w:t>
      </w:r>
    </w:p>
    <w:p w:rsidR="00955E44" w:rsidRPr="00955E44" w:rsidRDefault="00955E44" w:rsidP="00955E44">
      <w:pPr>
        <w:spacing w:after="0" w:line="240" w:lineRule="auto"/>
        <w:rPr>
          <w:rFonts w:ascii="Times New Roman" w:eastAsia="Times New Roman" w:hAnsi="Times New Roman" w:cs="Times New Roman"/>
          <w:sz w:val="24"/>
          <w:szCs w:val="24"/>
        </w:rPr>
      </w:pPr>
    </w:p>
    <w:p w:rsidR="00955E44" w:rsidRPr="00955E44" w:rsidRDefault="00955E44" w:rsidP="00955E44">
      <w:pPr>
        <w:spacing w:line="240" w:lineRule="auto"/>
        <w:rPr>
          <w:rFonts w:ascii="Times New Roman" w:eastAsia="Times New Roman" w:hAnsi="Times New Roman" w:cs="Times New Roman"/>
          <w:sz w:val="24"/>
          <w:szCs w:val="24"/>
        </w:rPr>
      </w:pPr>
      <w:r w:rsidRPr="00955E44">
        <w:rPr>
          <w:rFonts w:ascii="Times New Roman" w:eastAsia="Times New Roman" w:hAnsi="Times New Roman" w:cs="Times New Roman"/>
          <w:sz w:val="24"/>
          <w:szCs w:val="24"/>
        </w:rPr>
        <w:lastRenderedPageBreak/>
        <w:t xml:space="preserve">Please contact Michele Walstrom, Community Foundation Services Coordinator, at </w:t>
      </w:r>
      <w:hyperlink r:id="rId9" w:history="1">
        <w:r w:rsidRPr="00955E44">
          <w:rPr>
            <w:rFonts w:ascii="Times New Roman" w:eastAsia="Times New Roman" w:hAnsi="Times New Roman" w:cs="Times New Roman"/>
            <w:color w:val="0000FF"/>
            <w:sz w:val="24"/>
            <w:szCs w:val="24"/>
            <w:u w:val="single"/>
          </w:rPr>
          <w:t>mwalstrom@iowacounciloffoundations.org</w:t>
        </w:r>
      </w:hyperlink>
      <w:r w:rsidRPr="00955E44">
        <w:rPr>
          <w:rFonts w:ascii="Times New Roman" w:eastAsia="Times New Roman" w:hAnsi="Times New Roman" w:cs="Times New Roman"/>
          <w:sz w:val="24"/>
          <w:szCs w:val="24"/>
        </w:rPr>
        <w:t xml:space="preserve"> with any questions.</w:t>
      </w:r>
    </w:p>
    <w:p w:rsidR="008B0BC9" w:rsidRDefault="008B0BC9">
      <w:bookmarkStart w:id="0" w:name="_GoBack"/>
      <w:bookmarkEnd w:id="0"/>
    </w:p>
    <w:sectPr w:rsidR="008B0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44"/>
    <w:rsid w:val="008A4853"/>
    <w:rsid w:val="008B0BC9"/>
    <w:rsid w:val="0095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E44"/>
    <w:rPr>
      <w:color w:val="0000FF"/>
      <w:u w:val="single"/>
    </w:rPr>
  </w:style>
  <w:style w:type="paragraph" w:styleId="NormalWeb">
    <w:name w:val="Normal (Web)"/>
    <w:basedOn w:val="Normal"/>
    <w:uiPriority w:val="99"/>
    <w:semiHidden/>
    <w:unhideWhenUsed/>
    <w:rsid w:val="00955E44"/>
    <w:pPr>
      <w:spacing w:after="0" w:line="255" w:lineRule="atLeast"/>
      <w:jc w:val="both"/>
    </w:pPr>
    <w:rPr>
      <w:rFonts w:ascii="Calibri" w:eastAsia="Times New Roman" w:hAnsi="Calibri" w:cs="Calibri"/>
      <w:color w:val="61616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E44"/>
    <w:rPr>
      <w:color w:val="0000FF"/>
      <w:u w:val="single"/>
    </w:rPr>
  </w:style>
  <w:style w:type="paragraph" w:styleId="NormalWeb">
    <w:name w:val="Normal (Web)"/>
    <w:basedOn w:val="Normal"/>
    <w:uiPriority w:val="99"/>
    <w:semiHidden/>
    <w:unhideWhenUsed/>
    <w:rsid w:val="00955E44"/>
    <w:pPr>
      <w:spacing w:after="0" w:line="255" w:lineRule="atLeast"/>
      <w:jc w:val="both"/>
    </w:pPr>
    <w:rPr>
      <w:rFonts w:ascii="Calibri" w:eastAsia="Times New Roman" w:hAnsi="Calibri" w:cs="Calibri"/>
      <w:color w:val="61616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59037">
      <w:bodyDiv w:val="1"/>
      <w:marLeft w:val="0"/>
      <w:marRight w:val="0"/>
      <w:marTop w:val="0"/>
      <w:marBottom w:val="0"/>
      <w:divBdr>
        <w:top w:val="none" w:sz="0" w:space="0" w:color="auto"/>
        <w:left w:val="none" w:sz="0" w:space="0" w:color="auto"/>
        <w:bottom w:val="none" w:sz="0" w:space="0" w:color="auto"/>
        <w:right w:val="none" w:sz="0" w:space="0" w:color="auto"/>
      </w:divBdr>
      <w:divsChild>
        <w:div w:id="892497356">
          <w:marLeft w:val="0"/>
          <w:marRight w:val="0"/>
          <w:marTop w:val="0"/>
          <w:marBottom w:val="0"/>
          <w:divBdr>
            <w:top w:val="none" w:sz="0" w:space="0" w:color="auto"/>
            <w:left w:val="none" w:sz="0" w:space="0" w:color="auto"/>
            <w:bottom w:val="none" w:sz="0" w:space="0" w:color="auto"/>
            <w:right w:val="none" w:sz="0" w:space="0" w:color="auto"/>
          </w:divBdr>
          <w:divsChild>
            <w:div w:id="1529026119">
              <w:marLeft w:val="0"/>
              <w:marRight w:val="0"/>
              <w:marTop w:val="100"/>
              <w:marBottom w:val="100"/>
              <w:divBdr>
                <w:top w:val="none" w:sz="0" w:space="0" w:color="auto"/>
                <w:left w:val="none" w:sz="0" w:space="0" w:color="auto"/>
                <w:bottom w:val="none" w:sz="0" w:space="0" w:color="auto"/>
                <w:right w:val="none" w:sz="0" w:space="0" w:color="auto"/>
              </w:divBdr>
              <w:divsChild>
                <w:div w:id="525219522">
                  <w:marLeft w:val="0"/>
                  <w:marRight w:val="0"/>
                  <w:marTop w:val="720"/>
                  <w:marBottom w:val="0"/>
                  <w:divBdr>
                    <w:top w:val="none" w:sz="0" w:space="0" w:color="auto"/>
                    <w:left w:val="none" w:sz="0" w:space="0" w:color="auto"/>
                    <w:bottom w:val="none" w:sz="0" w:space="0" w:color="auto"/>
                    <w:right w:val="none" w:sz="0" w:space="0" w:color="auto"/>
                  </w:divBdr>
                  <w:divsChild>
                    <w:div w:id="868881584">
                      <w:marLeft w:val="0"/>
                      <w:marRight w:val="150"/>
                      <w:marTop w:val="0"/>
                      <w:marBottom w:val="300"/>
                      <w:divBdr>
                        <w:top w:val="none" w:sz="0" w:space="0" w:color="auto"/>
                        <w:left w:val="none" w:sz="0" w:space="0" w:color="auto"/>
                        <w:bottom w:val="none" w:sz="0" w:space="0" w:color="auto"/>
                        <w:right w:val="none" w:sz="0" w:space="0" w:color="auto"/>
                      </w:divBdr>
                      <w:divsChild>
                        <w:div w:id="1274165949">
                          <w:marLeft w:val="0"/>
                          <w:marRight w:val="0"/>
                          <w:marTop w:val="0"/>
                          <w:marBottom w:val="0"/>
                          <w:divBdr>
                            <w:top w:val="none" w:sz="0" w:space="0" w:color="auto"/>
                            <w:left w:val="none" w:sz="0" w:space="0" w:color="auto"/>
                            <w:bottom w:val="none" w:sz="0" w:space="0" w:color="auto"/>
                            <w:right w:val="none" w:sz="0" w:space="0" w:color="auto"/>
                          </w:divBdr>
                        </w:div>
                        <w:div w:id="469172472">
                          <w:marLeft w:val="0"/>
                          <w:marRight w:val="0"/>
                          <w:marTop w:val="0"/>
                          <w:marBottom w:val="0"/>
                          <w:divBdr>
                            <w:top w:val="none" w:sz="0" w:space="0" w:color="auto"/>
                            <w:left w:val="none" w:sz="0" w:space="0" w:color="auto"/>
                            <w:bottom w:val="none" w:sz="0" w:space="0" w:color="auto"/>
                            <w:right w:val="none" w:sz="0" w:space="0" w:color="auto"/>
                          </w:divBdr>
                          <w:divsChild>
                            <w:div w:id="1802454611">
                              <w:marLeft w:val="0"/>
                              <w:marRight w:val="0"/>
                              <w:marTop w:val="0"/>
                              <w:marBottom w:val="0"/>
                              <w:divBdr>
                                <w:top w:val="none" w:sz="0" w:space="0" w:color="auto"/>
                                <w:left w:val="none" w:sz="0" w:space="0" w:color="auto"/>
                                <w:bottom w:val="none" w:sz="0" w:space="0" w:color="auto"/>
                                <w:right w:val="none" w:sz="0" w:space="0" w:color="auto"/>
                              </w:divBdr>
                            </w:div>
                            <w:div w:id="41833186">
                              <w:marLeft w:val="0"/>
                              <w:marRight w:val="0"/>
                              <w:marTop w:val="0"/>
                              <w:marBottom w:val="0"/>
                              <w:divBdr>
                                <w:top w:val="none" w:sz="0" w:space="0" w:color="auto"/>
                                <w:left w:val="none" w:sz="0" w:space="0" w:color="auto"/>
                                <w:bottom w:val="none" w:sz="0" w:space="0" w:color="auto"/>
                                <w:right w:val="none" w:sz="0" w:space="0" w:color="auto"/>
                              </w:divBdr>
                            </w:div>
                            <w:div w:id="1405642600">
                              <w:marLeft w:val="0"/>
                              <w:marRight w:val="0"/>
                              <w:marTop w:val="0"/>
                              <w:marBottom w:val="0"/>
                              <w:divBdr>
                                <w:top w:val="none" w:sz="0" w:space="0" w:color="auto"/>
                                <w:left w:val="none" w:sz="0" w:space="0" w:color="auto"/>
                                <w:bottom w:val="none" w:sz="0" w:space="0" w:color="auto"/>
                                <w:right w:val="none" w:sz="0" w:space="0" w:color="auto"/>
                              </w:divBdr>
                            </w:div>
                            <w:div w:id="711228326">
                              <w:marLeft w:val="0"/>
                              <w:marRight w:val="0"/>
                              <w:marTop w:val="0"/>
                              <w:marBottom w:val="0"/>
                              <w:divBdr>
                                <w:top w:val="none" w:sz="0" w:space="0" w:color="auto"/>
                                <w:left w:val="none" w:sz="0" w:space="0" w:color="auto"/>
                                <w:bottom w:val="none" w:sz="0" w:space="0" w:color="auto"/>
                                <w:right w:val="none" w:sz="0" w:space="0" w:color="auto"/>
                              </w:divBdr>
                            </w:div>
                            <w:div w:id="975376888">
                              <w:marLeft w:val="0"/>
                              <w:marRight w:val="0"/>
                              <w:marTop w:val="0"/>
                              <w:marBottom w:val="0"/>
                              <w:divBdr>
                                <w:top w:val="none" w:sz="0" w:space="0" w:color="auto"/>
                                <w:left w:val="none" w:sz="0" w:space="0" w:color="auto"/>
                                <w:bottom w:val="none" w:sz="0" w:space="0" w:color="auto"/>
                                <w:right w:val="none" w:sz="0" w:space="0" w:color="auto"/>
                              </w:divBdr>
                            </w:div>
                            <w:div w:id="1752779413">
                              <w:marLeft w:val="0"/>
                              <w:marRight w:val="0"/>
                              <w:marTop w:val="0"/>
                              <w:marBottom w:val="0"/>
                              <w:divBdr>
                                <w:top w:val="none" w:sz="0" w:space="0" w:color="auto"/>
                                <w:left w:val="none" w:sz="0" w:space="0" w:color="auto"/>
                                <w:bottom w:val="none" w:sz="0" w:space="0" w:color="auto"/>
                                <w:right w:val="none" w:sz="0" w:space="0" w:color="auto"/>
                              </w:divBdr>
                            </w:div>
                            <w:div w:id="1150905260">
                              <w:marLeft w:val="0"/>
                              <w:marRight w:val="0"/>
                              <w:marTop w:val="0"/>
                              <w:marBottom w:val="0"/>
                              <w:divBdr>
                                <w:top w:val="none" w:sz="0" w:space="0" w:color="auto"/>
                                <w:left w:val="none" w:sz="0" w:space="0" w:color="auto"/>
                                <w:bottom w:val="none" w:sz="0" w:space="0" w:color="auto"/>
                                <w:right w:val="none" w:sz="0" w:space="0" w:color="auto"/>
                              </w:divBdr>
                            </w:div>
                            <w:div w:id="1277328313">
                              <w:marLeft w:val="0"/>
                              <w:marRight w:val="0"/>
                              <w:marTop w:val="0"/>
                              <w:marBottom w:val="0"/>
                              <w:divBdr>
                                <w:top w:val="none" w:sz="0" w:space="0" w:color="auto"/>
                                <w:left w:val="none" w:sz="0" w:space="0" w:color="auto"/>
                                <w:bottom w:val="none" w:sz="0" w:space="0" w:color="auto"/>
                                <w:right w:val="none" w:sz="0" w:space="0" w:color="auto"/>
                              </w:divBdr>
                            </w:div>
                            <w:div w:id="224411926">
                              <w:marLeft w:val="0"/>
                              <w:marRight w:val="0"/>
                              <w:marTop w:val="0"/>
                              <w:marBottom w:val="0"/>
                              <w:divBdr>
                                <w:top w:val="none" w:sz="0" w:space="0" w:color="auto"/>
                                <w:left w:val="none" w:sz="0" w:space="0" w:color="auto"/>
                                <w:bottom w:val="none" w:sz="0" w:space="0" w:color="auto"/>
                                <w:right w:val="none" w:sz="0" w:space="0" w:color="auto"/>
                              </w:divBdr>
                            </w:div>
                            <w:div w:id="2024016931">
                              <w:marLeft w:val="0"/>
                              <w:marRight w:val="0"/>
                              <w:marTop w:val="0"/>
                              <w:marBottom w:val="0"/>
                              <w:divBdr>
                                <w:top w:val="none" w:sz="0" w:space="0" w:color="auto"/>
                                <w:left w:val="none" w:sz="0" w:space="0" w:color="auto"/>
                                <w:bottom w:val="none" w:sz="0" w:space="0" w:color="auto"/>
                                <w:right w:val="none" w:sz="0" w:space="0" w:color="auto"/>
                              </w:divBdr>
                            </w:div>
                            <w:div w:id="445806274">
                              <w:marLeft w:val="0"/>
                              <w:marRight w:val="0"/>
                              <w:marTop w:val="0"/>
                              <w:marBottom w:val="0"/>
                              <w:divBdr>
                                <w:top w:val="none" w:sz="0" w:space="0" w:color="auto"/>
                                <w:left w:val="none" w:sz="0" w:space="0" w:color="auto"/>
                                <w:bottom w:val="none" w:sz="0" w:space="0" w:color="auto"/>
                                <w:right w:val="none" w:sz="0" w:space="0" w:color="auto"/>
                              </w:divBdr>
                            </w:div>
                            <w:div w:id="741833901">
                              <w:marLeft w:val="0"/>
                              <w:marRight w:val="0"/>
                              <w:marTop w:val="0"/>
                              <w:marBottom w:val="0"/>
                              <w:divBdr>
                                <w:top w:val="none" w:sz="0" w:space="0" w:color="auto"/>
                                <w:left w:val="none" w:sz="0" w:space="0" w:color="auto"/>
                                <w:bottom w:val="none" w:sz="0" w:space="0" w:color="auto"/>
                                <w:right w:val="none" w:sz="0" w:space="0" w:color="auto"/>
                              </w:divBdr>
                            </w:div>
                            <w:div w:id="784734924">
                              <w:marLeft w:val="0"/>
                              <w:marRight w:val="0"/>
                              <w:marTop w:val="0"/>
                              <w:marBottom w:val="0"/>
                              <w:divBdr>
                                <w:top w:val="none" w:sz="0" w:space="0" w:color="auto"/>
                                <w:left w:val="none" w:sz="0" w:space="0" w:color="auto"/>
                                <w:bottom w:val="none" w:sz="0" w:space="0" w:color="auto"/>
                                <w:right w:val="none" w:sz="0" w:space="0" w:color="auto"/>
                              </w:divBdr>
                            </w:div>
                            <w:div w:id="232349048">
                              <w:marLeft w:val="0"/>
                              <w:marRight w:val="0"/>
                              <w:marTop w:val="0"/>
                              <w:marBottom w:val="0"/>
                              <w:divBdr>
                                <w:top w:val="none" w:sz="0" w:space="0" w:color="auto"/>
                                <w:left w:val="none" w:sz="0" w:space="0" w:color="auto"/>
                                <w:bottom w:val="none" w:sz="0" w:space="0" w:color="auto"/>
                                <w:right w:val="none" w:sz="0" w:space="0" w:color="auto"/>
                              </w:divBdr>
                            </w:div>
                            <w:div w:id="1535581657">
                              <w:marLeft w:val="0"/>
                              <w:marRight w:val="0"/>
                              <w:marTop w:val="0"/>
                              <w:marBottom w:val="0"/>
                              <w:divBdr>
                                <w:top w:val="none" w:sz="0" w:space="0" w:color="auto"/>
                                <w:left w:val="none" w:sz="0" w:space="0" w:color="auto"/>
                                <w:bottom w:val="none" w:sz="0" w:space="0" w:color="auto"/>
                                <w:right w:val="none" w:sz="0" w:space="0" w:color="auto"/>
                              </w:divBdr>
                            </w:div>
                            <w:div w:id="610936763">
                              <w:marLeft w:val="0"/>
                              <w:marRight w:val="0"/>
                              <w:marTop w:val="0"/>
                              <w:marBottom w:val="0"/>
                              <w:divBdr>
                                <w:top w:val="none" w:sz="0" w:space="0" w:color="auto"/>
                                <w:left w:val="none" w:sz="0" w:space="0" w:color="auto"/>
                                <w:bottom w:val="none" w:sz="0" w:space="0" w:color="auto"/>
                                <w:right w:val="none" w:sz="0" w:space="0" w:color="auto"/>
                              </w:divBdr>
                            </w:div>
                            <w:div w:id="971640368">
                              <w:marLeft w:val="0"/>
                              <w:marRight w:val="0"/>
                              <w:marTop w:val="0"/>
                              <w:marBottom w:val="0"/>
                              <w:divBdr>
                                <w:top w:val="none" w:sz="0" w:space="0" w:color="auto"/>
                                <w:left w:val="none" w:sz="0" w:space="0" w:color="auto"/>
                                <w:bottom w:val="none" w:sz="0" w:space="0" w:color="auto"/>
                                <w:right w:val="none" w:sz="0" w:space="0" w:color="auto"/>
                              </w:divBdr>
                            </w:div>
                            <w:div w:id="1112939075">
                              <w:marLeft w:val="0"/>
                              <w:marRight w:val="0"/>
                              <w:marTop w:val="0"/>
                              <w:marBottom w:val="0"/>
                              <w:divBdr>
                                <w:top w:val="none" w:sz="0" w:space="0" w:color="auto"/>
                                <w:left w:val="none" w:sz="0" w:space="0" w:color="auto"/>
                                <w:bottom w:val="none" w:sz="0" w:space="0" w:color="auto"/>
                                <w:right w:val="none" w:sz="0" w:space="0" w:color="auto"/>
                              </w:divBdr>
                            </w:div>
                            <w:div w:id="152382487">
                              <w:marLeft w:val="0"/>
                              <w:marRight w:val="0"/>
                              <w:marTop w:val="0"/>
                              <w:marBottom w:val="0"/>
                              <w:divBdr>
                                <w:top w:val="none" w:sz="0" w:space="0" w:color="auto"/>
                                <w:left w:val="none" w:sz="0" w:space="0" w:color="auto"/>
                                <w:bottom w:val="none" w:sz="0" w:space="0" w:color="auto"/>
                                <w:right w:val="none" w:sz="0" w:space="0" w:color="auto"/>
                              </w:divBdr>
                            </w:div>
                            <w:div w:id="487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T3DF9K5"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surveymonkey.com/r/RCBL6R2"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owacommunityfoundations.org/filesimages/Knowledge%20Center/Capacity%20Grants%20Program/2017%20Cap%20Bldg%20Grant%20Guidelines.docx" TargetMode="External"/><Relationship Id="rId11" Type="http://schemas.openxmlformats.org/officeDocument/2006/relationships/theme" Target="theme/theme1.xml"/><Relationship Id="rId5" Type="http://schemas.openxmlformats.org/officeDocument/2006/relationships/hyperlink" Target="https://youtu.be/D9Oy1x9SC_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walstrom@iowacounciloffoundations.or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D405161381B4CA45C5930AC8E5DD6" ma:contentTypeVersion="3" ma:contentTypeDescription="Create a new document." ma:contentTypeScope="" ma:versionID="ae5b9181b6ec30536dfa2833f874af80">
  <xsd:schema xmlns:xsd="http://www.w3.org/2001/XMLSchema" xmlns:xs="http://www.w3.org/2001/XMLSchema" xmlns:p="http://schemas.microsoft.com/office/2006/metadata/properties" xmlns:ns2="f9556b6a-a937-4aa3-84e2-0c400260768f" targetNamespace="http://schemas.microsoft.com/office/2006/metadata/properties" ma:root="true" ma:fieldsID="32009e9dfdc72b3a27a0763d0c1b355d" ns2:_="">
    <xsd:import namespace="f9556b6a-a937-4aa3-84e2-0c400260768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56b6a-a937-4aa3-84e2-0c40026076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48AFB-87F7-4966-821C-744D7AB04B66}"/>
</file>

<file path=customXml/itemProps2.xml><?xml version="1.0" encoding="utf-8"?>
<ds:datastoreItem xmlns:ds="http://schemas.openxmlformats.org/officeDocument/2006/customXml" ds:itemID="{C393F571-1E0C-4BB8-BAC6-B40C934BA838}"/>
</file>

<file path=customXml/itemProps3.xml><?xml version="1.0" encoding="utf-8"?>
<ds:datastoreItem xmlns:ds="http://schemas.openxmlformats.org/officeDocument/2006/customXml" ds:itemID="{08834E9E-F268-4B33-A3D0-7B1FEE4351FB}"/>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0</DocSecurity>
  <Lines>25</Lines>
  <Paragraphs>7</Paragraphs>
  <ScaleCrop>false</ScaleCrop>
  <Company>Microsoft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Honeck</dc:creator>
  <cp:lastModifiedBy>Meg Honeck</cp:lastModifiedBy>
  <cp:revision>1</cp:revision>
  <dcterms:created xsi:type="dcterms:W3CDTF">2017-06-30T16:38:00Z</dcterms:created>
  <dcterms:modified xsi:type="dcterms:W3CDTF">2017-06-30T16:38:00Z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0x010100A13D405161381B4CA45C5930AC8E5DD6</vt:lpwstr>
  </property>
</Properties>
</file>